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A7E5" w14:textId="77777777" w:rsidR="004D464B" w:rsidRDefault="004D464B" w:rsidP="00AA4521">
      <w:pPr>
        <w:rPr>
          <w:rFonts w:asciiTheme="minorHAnsi" w:eastAsiaTheme="majorEastAsia" w:hAnsiTheme="minorHAnsi" w:cstheme="minorHAnsi"/>
          <w:b/>
          <w:bCs/>
          <w:color w:val="A6A6A6" w:themeColor="background1" w:themeShade="A6"/>
          <w:szCs w:val="20"/>
        </w:rPr>
      </w:pPr>
    </w:p>
    <w:p w14:paraId="35206960" w14:textId="77777777" w:rsidR="004D464B" w:rsidRPr="00815B88" w:rsidRDefault="004D464B" w:rsidP="00815B88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</w:p>
    <w:p w14:paraId="3EE121E0" w14:textId="7EEBBF8C" w:rsidR="00AA4521" w:rsidRPr="00815B88" w:rsidRDefault="00AA4521" w:rsidP="00815B88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815B88">
        <w:rPr>
          <w:rFonts w:asciiTheme="minorHAnsi" w:hAnsiTheme="minorHAnsi" w:cstheme="minorHAnsi"/>
          <w:sz w:val="24"/>
          <w:szCs w:val="24"/>
        </w:rPr>
        <w:t xml:space="preserve">Bijlage 6: Verzoek vrijstellingsregeling </w:t>
      </w:r>
    </w:p>
    <w:p w14:paraId="3EE121E1" w14:textId="77777777" w:rsidR="00AA4521" w:rsidRPr="00380DE4" w:rsidRDefault="00AA4521" w:rsidP="00AA4521">
      <w:pPr>
        <w:jc w:val="both"/>
        <w:rPr>
          <w:rFonts w:asciiTheme="minorHAnsi" w:hAnsiTheme="minorHAnsi" w:cstheme="minorHAnsi"/>
          <w:szCs w:val="20"/>
        </w:rPr>
      </w:pPr>
    </w:p>
    <w:p w14:paraId="3EE121E2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Naam werkgever 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3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Vertegenwoordigd door de heer / mevrouw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4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Functie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5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Werkgevernummer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6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7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De werkgever wenst, op grond van artikel 3:3, derde lid, in aanmerking te komen voor een vrijstelling van de toetsing van (één van) de volgende voorwaarden:</w:t>
      </w:r>
    </w:p>
    <w:p w14:paraId="3EE121E8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9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Reden beëindiging dienstverband</w:t>
      </w:r>
    </w:p>
    <w:p w14:paraId="3EE121EA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Behoud eigen organisatie</w:t>
      </w:r>
    </w:p>
    <w:p w14:paraId="3EE121EB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Behoud eigen functie</w:t>
      </w:r>
    </w:p>
    <w:p w14:paraId="3EE121EC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D" w14:textId="6D6C0B6D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De werkgever voegt bewijsstukken / ter zake overtuigende documenten toe waaruit blijkt dat UWV reeds in voldoende mate heeft getoetst of aan de bovengenoemde voorwaarden, zoals vastgelegd in het reglement BWGS </w:t>
      </w:r>
      <w:r w:rsidR="00380DE4" w:rsidRPr="00380DE4">
        <w:rPr>
          <w:rFonts w:asciiTheme="minorHAnsi" w:hAnsiTheme="minorHAnsi" w:cstheme="minorHAnsi"/>
          <w:szCs w:val="20"/>
        </w:rPr>
        <w:t>2020</w:t>
      </w:r>
      <w:r w:rsidRPr="00380DE4">
        <w:rPr>
          <w:rFonts w:asciiTheme="minorHAnsi" w:hAnsiTheme="minorHAnsi" w:cstheme="minorHAnsi"/>
          <w:szCs w:val="20"/>
        </w:rPr>
        <w:t>-</w:t>
      </w:r>
      <w:r w:rsidR="00380DE4" w:rsidRPr="00380DE4">
        <w:rPr>
          <w:rFonts w:asciiTheme="minorHAnsi" w:hAnsiTheme="minorHAnsi" w:cstheme="minorHAnsi"/>
          <w:szCs w:val="20"/>
        </w:rPr>
        <w:t>2021</w:t>
      </w:r>
      <w:r w:rsidRPr="00380DE4">
        <w:rPr>
          <w:rFonts w:asciiTheme="minorHAnsi" w:hAnsiTheme="minorHAnsi" w:cstheme="minorHAnsi"/>
          <w:szCs w:val="20"/>
        </w:rPr>
        <w:t>, is voldaan.</w:t>
      </w:r>
    </w:p>
    <w:p w14:paraId="3EE121EE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</w:p>
    <w:p w14:paraId="3EE121EF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</w:p>
    <w:p w14:paraId="3EE121F0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Datum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1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Plaats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2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Werkgever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3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Naam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4" w14:textId="77777777" w:rsidR="00AA4521" w:rsidRPr="00380DE4" w:rsidRDefault="00AA4521" w:rsidP="00AA4521">
      <w:pPr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Handtekening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5" w14:textId="77777777" w:rsidR="00AA4521" w:rsidRPr="00380DE4" w:rsidRDefault="00AA4521" w:rsidP="00AA4521">
      <w:pPr>
        <w:rPr>
          <w:rFonts w:asciiTheme="minorHAnsi" w:hAnsiTheme="minorHAnsi" w:cstheme="minorHAnsi"/>
          <w:szCs w:val="20"/>
        </w:rPr>
      </w:pPr>
    </w:p>
    <w:p w14:paraId="3EE121F6" w14:textId="77777777" w:rsidR="00486277" w:rsidRPr="00380DE4" w:rsidRDefault="00815B88">
      <w:pPr>
        <w:rPr>
          <w:rFonts w:asciiTheme="minorHAnsi" w:hAnsiTheme="minorHAnsi" w:cstheme="minorHAnsi"/>
          <w:szCs w:val="20"/>
        </w:rPr>
      </w:pPr>
    </w:p>
    <w:sectPr w:rsidR="00486277" w:rsidRPr="00380D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B29C" w14:textId="77777777" w:rsidR="004D464B" w:rsidRDefault="004D464B" w:rsidP="004D464B">
      <w:pPr>
        <w:spacing w:after="0" w:line="240" w:lineRule="auto"/>
      </w:pPr>
      <w:r>
        <w:separator/>
      </w:r>
    </w:p>
  </w:endnote>
  <w:endnote w:type="continuationSeparator" w:id="0">
    <w:p w14:paraId="0D4D56EE" w14:textId="77777777" w:rsidR="004D464B" w:rsidRDefault="004D464B" w:rsidP="004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B8E5A" w14:textId="77777777" w:rsidR="004D464B" w:rsidRDefault="004D464B" w:rsidP="004D464B">
      <w:pPr>
        <w:spacing w:after="0" w:line="240" w:lineRule="auto"/>
      </w:pPr>
      <w:r>
        <w:separator/>
      </w:r>
    </w:p>
  </w:footnote>
  <w:footnote w:type="continuationSeparator" w:id="0">
    <w:p w14:paraId="558BA8B5" w14:textId="77777777" w:rsidR="004D464B" w:rsidRDefault="004D464B" w:rsidP="004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27F4" w14:textId="73E87A85" w:rsidR="004D464B" w:rsidRDefault="004D464B">
    <w:pPr>
      <w:pStyle w:val="Koptekst"/>
    </w:pPr>
    <w:r w:rsidRPr="004D464B">
      <w:drawing>
        <wp:anchor distT="0" distB="0" distL="114300" distR="114300" simplePos="0" relativeHeight="251659264" behindDoc="0" locked="0" layoutInCell="1" allowOverlap="1" wp14:anchorId="38B126AB" wp14:editId="7F254C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464B">
      <w:drawing>
        <wp:anchor distT="0" distB="0" distL="114300" distR="114300" simplePos="0" relativeHeight="251660288" behindDoc="0" locked="0" layoutInCell="1" allowOverlap="1" wp14:anchorId="54FE71C3" wp14:editId="405F242D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8C3"/>
    <w:multiLevelType w:val="hybridMultilevel"/>
    <w:tmpl w:val="4A7CE06A"/>
    <w:lvl w:ilvl="0" w:tplc="93E05D9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21"/>
    <w:rsid w:val="00061716"/>
    <w:rsid w:val="002B3AA3"/>
    <w:rsid w:val="00380DE4"/>
    <w:rsid w:val="004D464B"/>
    <w:rsid w:val="00815B88"/>
    <w:rsid w:val="00AA4521"/>
    <w:rsid w:val="00E4792D"/>
    <w:rsid w:val="00F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1E0"/>
  <w15:chartTrackingRefBased/>
  <w15:docId w15:val="{9B2D369E-3AF0-4554-8D1F-3FAA7889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52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15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5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64B"/>
  </w:style>
  <w:style w:type="paragraph" w:styleId="Voettekst">
    <w:name w:val="footer"/>
    <w:basedOn w:val="Standaard"/>
    <w:link w:val="VoettekstChar"/>
    <w:uiPriority w:val="99"/>
    <w:unhideWhenUsed/>
    <w:rsid w:val="004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64B"/>
  </w:style>
  <w:style w:type="character" w:customStyle="1" w:styleId="Kop1Char">
    <w:name w:val="Kop 1 Char"/>
    <w:basedOn w:val="Standaardalinea-lettertype"/>
    <w:link w:val="Kop1"/>
    <w:uiPriority w:val="9"/>
    <w:rsid w:val="00815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47887-EC0A-4D33-9CFC-0E107C34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335A2-4F6F-4BC8-B3BE-F98A3245C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D714B-7224-4A50-9F0C-2A1C13A92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5</cp:revision>
  <dcterms:created xsi:type="dcterms:W3CDTF">2018-08-23T17:52:00Z</dcterms:created>
  <dcterms:modified xsi:type="dcterms:W3CDTF">2021-07-13T18:24:00Z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