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03AEF3A9" w14:textId="77777777" w:rsidR="00EF5DE3" w:rsidRDefault="00EF5DE3" w:rsidP="00EF5D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1DA7C62A" w:rsidR="0061399D" w:rsidRPr="004A0AFF" w:rsidRDefault="0061399D" w:rsidP="00EE1802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3E5ACA">
        <w:rPr>
          <w:rFonts w:asciiTheme="minorHAnsi" w:hAnsiTheme="minorHAnsi" w:cstheme="minorHAnsi"/>
          <w:sz w:val="20"/>
          <w:szCs w:val="20"/>
        </w:rPr>
        <w:t>1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EF5DE3">
        <w:rPr>
          <w:rFonts w:asciiTheme="minorHAnsi" w:hAnsiTheme="minorHAnsi" w:cstheme="minorHAnsi"/>
          <w:sz w:val="20"/>
          <w:szCs w:val="20"/>
        </w:rPr>
        <w:t>Gesprekkencyclus en herplaatsingsonderzoek</w:t>
      </w:r>
      <w:r w:rsidR="003E5ACA">
        <w:rPr>
          <w:rFonts w:asciiTheme="minorHAnsi" w:hAnsiTheme="minorHAnsi" w:cstheme="minorHAnsi"/>
          <w:sz w:val="20"/>
          <w:szCs w:val="20"/>
        </w:rPr>
        <w:t xml:space="preserve"> bij ziekte en arbeidsongeschiktheid</w:t>
      </w:r>
      <w:r w:rsidR="00EF5DE3">
        <w:rPr>
          <w:rFonts w:asciiTheme="minorHAnsi" w:hAnsiTheme="minorHAnsi" w:cstheme="minorHAnsi"/>
          <w:sz w:val="20"/>
          <w:szCs w:val="20"/>
        </w:rPr>
        <w:t>’</w:t>
      </w:r>
      <w:r w:rsidRPr="004A0A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EE1802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04B347EC" w14:textId="12B9205D" w:rsidR="004A0AFF" w:rsidRPr="00EF5DE3" w:rsidRDefault="003E5ACA">
      <w:pPr>
        <w:jc w:val="both"/>
        <w:rPr>
          <w:rFonts w:asciiTheme="minorHAnsi" w:hAnsiTheme="minorHAnsi" w:cstheme="minorHAnsi"/>
          <w:szCs w:val="20"/>
        </w:rPr>
      </w:pPr>
      <w:r w:rsidRPr="000D070E">
        <w:rPr>
          <w:rFonts w:asciiTheme="minorHAnsi" w:hAnsiTheme="minorHAnsi" w:cstheme="minorHAnsi"/>
          <w:szCs w:val="20"/>
        </w:rPr>
        <w:t xml:space="preserve">1) </w:t>
      </w:r>
      <w:r w:rsidR="004A0AFF" w:rsidRPr="00EF5DE3">
        <w:rPr>
          <w:rFonts w:asciiTheme="minorHAnsi" w:hAnsiTheme="minorHAnsi" w:cstheme="minorHAnsi"/>
          <w:szCs w:val="20"/>
        </w:rPr>
        <w:t>verklaren het volgende</w:t>
      </w:r>
      <w:r>
        <w:rPr>
          <w:rFonts w:asciiTheme="minorHAnsi" w:hAnsiTheme="minorHAnsi" w:cstheme="minorHAnsi"/>
          <w:szCs w:val="20"/>
        </w:rPr>
        <w:t xml:space="preserve"> wat betreft de inspanningen voor behoud van de eigen functie: </w:t>
      </w:r>
    </w:p>
    <w:p w14:paraId="77AFF850" w14:textId="2903D2C2" w:rsidR="00EF5DE3" w:rsidRPr="00EE1802" w:rsidRDefault="00EF5DE3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>Op onderstaande data hebben werkgever en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7196"/>
      </w:tblGrid>
      <w:tr w:rsidR="00EF5DE3" w:rsidRPr="00EF5DE3" w14:paraId="1D04E5BC" w14:textId="77777777" w:rsidTr="00210C89">
        <w:trPr>
          <w:trHeight w:val="276"/>
        </w:trPr>
        <w:tc>
          <w:tcPr>
            <w:tcW w:w="1866" w:type="dxa"/>
          </w:tcPr>
          <w:p w14:paraId="34D61BB6" w14:textId="77777777" w:rsidR="00EF5DE3" w:rsidRPr="00EE1802" w:rsidRDefault="00EF5DE3" w:rsidP="00EE1802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E1802">
              <w:rPr>
                <w:rFonts w:asciiTheme="minorHAnsi" w:hAnsiTheme="minorHAnsi" w:cstheme="minorHAnsi"/>
                <w:b/>
                <w:szCs w:val="20"/>
              </w:rPr>
              <w:t>Datum</w:t>
            </w:r>
          </w:p>
        </w:tc>
        <w:tc>
          <w:tcPr>
            <w:tcW w:w="7196" w:type="dxa"/>
          </w:tcPr>
          <w:p w14:paraId="14F1D855" w14:textId="77777777" w:rsidR="00EF5DE3" w:rsidRPr="00EE1802" w:rsidRDefault="00EF5DE3" w:rsidP="00EE1802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E1802">
              <w:rPr>
                <w:rFonts w:asciiTheme="minorHAnsi" w:hAnsiTheme="minorHAnsi" w:cstheme="minorHAnsi"/>
                <w:b/>
                <w:szCs w:val="20"/>
              </w:rPr>
              <w:t>Korte inhoud van gesprek</w:t>
            </w:r>
          </w:p>
        </w:tc>
      </w:tr>
      <w:tr w:rsidR="00EF5DE3" w:rsidRPr="00EF5DE3" w14:paraId="105EE64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-147523489"/>
              <w:placeholder>
                <w:docPart w:val="0798FFE4FD874A84A57C9F36D1E74ECF"/>
              </w:placeholder>
            </w:sdtPr>
            <w:sdtContent>
              <w:p w14:paraId="5FEE2141" w14:textId="368DDD13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097366917"/>
            <w:placeholder>
              <w:docPart w:val="B98F0D60DEA84838A61CE7D891D94799"/>
            </w:placeholder>
            <w:showingPlcHdr/>
          </w:sdtPr>
          <w:sdtContent>
            <w:tc>
              <w:tcPr>
                <w:tcW w:w="7196" w:type="dxa"/>
              </w:tcPr>
              <w:p w14:paraId="4D7EB126" w14:textId="2889AA4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658863B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2025980689"/>
              <w:placeholder>
                <w:docPart w:val="D40D2CF69E954846847CEF0FCE2D5E20"/>
              </w:placeholder>
            </w:sdtPr>
            <w:sdtContent>
              <w:p w14:paraId="23B52C14" w14:textId="4A743412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072464339"/>
            <w:placeholder>
              <w:docPart w:val="4E8AD436FF0F438BB0C7A632311CF676"/>
            </w:placeholder>
            <w:showingPlcHdr/>
          </w:sdtPr>
          <w:sdtContent>
            <w:tc>
              <w:tcPr>
                <w:tcW w:w="7196" w:type="dxa"/>
              </w:tcPr>
              <w:p w14:paraId="7868BF86" w14:textId="743B850E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3C22B040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1809965692"/>
              <w:placeholder>
                <w:docPart w:val="B668C95825FF43BA8F91B59A261C4C14"/>
              </w:placeholder>
            </w:sdtPr>
            <w:sdtContent>
              <w:p w14:paraId="3C66ADB6" w14:textId="0AA5BAC7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316230965"/>
            <w:placeholder>
              <w:docPart w:val="1389462048624CD782DC09AF2A26F00B"/>
            </w:placeholder>
            <w:showingPlcHdr/>
          </w:sdtPr>
          <w:sdtContent>
            <w:tc>
              <w:tcPr>
                <w:tcW w:w="7196" w:type="dxa"/>
              </w:tcPr>
              <w:p w14:paraId="4A230279" w14:textId="22AE538F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13F6F995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-1896809729"/>
              <w:placeholder>
                <w:docPart w:val="F9D43E18146A4023B2AFF2E8DD05747E"/>
              </w:placeholder>
            </w:sdtPr>
            <w:sdtContent>
              <w:p w14:paraId="19D06E5B" w14:textId="57B992BF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-80986453"/>
            <w:placeholder>
              <w:docPart w:val="73DDD50146C546B69F5EA2CA1A7AFD5D"/>
            </w:placeholder>
            <w:showingPlcHdr/>
          </w:sdtPr>
          <w:sdtContent>
            <w:tc>
              <w:tcPr>
                <w:tcW w:w="7196" w:type="dxa"/>
              </w:tcPr>
              <w:p w14:paraId="6C264A22" w14:textId="41F99A12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0A75D186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id w:val="1585570317"/>
              <w:placeholder>
                <w:docPart w:val="8E5D1FD52FB54468B881009433CDEAD1"/>
              </w:placeholder>
            </w:sdtPr>
            <w:sdtContent>
              <w:p w14:paraId="04D18D18" w14:textId="28F817AC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 w:themeColor="background1" w:themeShade="80"/>
                    <w:szCs w:val="20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485757489"/>
            <w:placeholder>
              <w:docPart w:val="81842E8CC392408DA4F532C76A393918"/>
            </w:placeholder>
            <w:showingPlcHdr/>
          </w:sdtPr>
          <w:sdtContent>
            <w:tc>
              <w:tcPr>
                <w:tcW w:w="7196" w:type="dxa"/>
              </w:tcPr>
              <w:p w14:paraId="761E7B87" w14:textId="16381825" w:rsidR="00EF5DE3" w:rsidRPr="00EE1802" w:rsidRDefault="00EF5DE3" w:rsidP="00EE1802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EE1802">
                  <w:rPr>
                    <w:rFonts w:asciiTheme="minorHAnsi" w:hAnsiTheme="minorHAnsi" w:cstheme="minorHAnsi"/>
                    <w:color w:val="80808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0D2F8D72" w14:textId="77777777" w:rsidR="00EF5DE3" w:rsidRPr="00EE1802" w:rsidRDefault="00EF5DE3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>Tijdens de gesprekken zijn ten minste de volgende onderwerpen aan de orde geweest:</w:t>
      </w:r>
    </w:p>
    <w:p w14:paraId="74521239" w14:textId="5B2880EB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Welke beperkingen </w:t>
      </w:r>
      <w:r w:rsidR="00EF5DE3" w:rsidRPr="00EE1802">
        <w:rPr>
          <w:rFonts w:asciiTheme="minorHAnsi" w:hAnsiTheme="minorHAnsi" w:cstheme="minorHAnsi"/>
          <w:szCs w:val="20"/>
        </w:rPr>
        <w:t>[</w:t>
      </w:r>
      <w:r w:rsidR="00EF5DE3"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="00EF5DE3" w:rsidRPr="00EE1802">
        <w:rPr>
          <w:rFonts w:asciiTheme="minorHAnsi" w:hAnsiTheme="minorHAnsi" w:cstheme="minorHAnsi"/>
          <w:szCs w:val="20"/>
        </w:rPr>
        <w:t>]</w:t>
      </w:r>
      <w:r>
        <w:rPr>
          <w:rFonts w:asciiTheme="minorHAnsi" w:hAnsiTheme="minorHAnsi" w:cstheme="minorHAnsi"/>
          <w:szCs w:val="20"/>
        </w:rPr>
        <w:t xml:space="preserve"> heeft voor het uitoefenen van [</w:t>
      </w:r>
      <w:r w:rsidRPr="00EE1802">
        <w:rPr>
          <w:rFonts w:asciiTheme="minorHAnsi" w:hAnsiTheme="minorHAnsi" w:cstheme="minorHAnsi"/>
          <w:szCs w:val="20"/>
          <w:highlight w:val="yellow"/>
        </w:rPr>
        <w:t>zijn/haar</w:t>
      </w:r>
      <w:r>
        <w:rPr>
          <w:rFonts w:asciiTheme="minorHAnsi" w:hAnsiTheme="minorHAnsi" w:cstheme="minorHAnsi"/>
          <w:szCs w:val="20"/>
        </w:rPr>
        <w:t xml:space="preserve">] eigen functie; </w:t>
      </w:r>
    </w:p>
    <w:p w14:paraId="0B91FD4F" w14:textId="19549FA9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Welke mogelijkheden zijn onderzocht om [</w:t>
      </w:r>
      <w:r w:rsidRPr="00EE1802">
        <w:rPr>
          <w:rFonts w:asciiTheme="minorHAnsi" w:hAnsiTheme="minorHAnsi" w:cstheme="minorHAnsi"/>
          <w:szCs w:val="20"/>
          <w:highlight w:val="yellow"/>
        </w:rPr>
        <w:t>zijn/haar</w:t>
      </w:r>
      <w:r>
        <w:rPr>
          <w:rFonts w:asciiTheme="minorHAnsi" w:hAnsiTheme="minorHAnsi" w:cstheme="minorHAnsi"/>
          <w:szCs w:val="20"/>
        </w:rPr>
        <w:t xml:space="preserve">] eigen functie aan te passen; </w:t>
      </w:r>
      <w:r w:rsidR="00EF5DE3" w:rsidRPr="00EE1802">
        <w:rPr>
          <w:rFonts w:asciiTheme="minorHAnsi" w:hAnsiTheme="minorHAnsi" w:cstheme="minorHAnsi"/>
          <w:szCs w:val="20"/>
        </w:rPr>
        <w:t xml:space="preserve"> </w:t>
      </w:r>
    </w:p>
    <w:p w14:paraId="3B29B142" w14:textId="301AD79D" w:rsidR="00EF5DE3" w:rsidRPr="00EE1802" w:rsidRDefault="003E5ACA" w:rsidP="00EE1802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 conclusie dat het niet mogelijk is de eigen functie van</w:t>
      </w:r>
      <w:r w:rsidR="00EF5DE3" w:rsidRPr="00EE1802">
        <w:rPr>
          <w:rFonts w:asciiTheme="minorHAnsi" w:hAnsiTheme="minorHAnsi" w:cstheme="minorHAnsi"/>
          <w:szCs w:val="20"/>
        </w:rPr>
        <w:t xml:space="preserve"> [</w:t>
      </w:r>
      <w:r w:rsidR="00EF5DE3"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="00EF5DE3" w:rsidRPr="00EE1802">
        <w:rPr>
          <w:rFonts w:asciiTheme="minorHAnsi" w:hAnsiTheme="minorHAnsi" w:cstheme="minorHAnsi"/>
          <w:szCs w:val="20"/>
        </w:rPr>
        <w:t xml:space="preserve">] </w:t>
      </w:r>
      <w:r>
        <w:rPr>
          <w:rFonts w:asciiTheme="minorHAnsi" w:hAnsiTheme="minorHAnsi" w:cstheme="minorHAnsi"/>
          <w:szCs w:val="20"/>
        </w:rPr>
        <w:t xml:space="preserve">aan te passen. </w:t>
      </w:r>
    </w:p>
    <w:p w14:paraId="6100206D" w14:textId="77777777" w:rsidR="003524A0" w:rsidRDefault="003524A0" w:rsidP="003E5ACA">
      <w:pPr>
        <w:spacing w:line="280" w:lineRule="atLeast"/>
        <w:rPr>
          <w:rFonts w:asciiTheme="minorHAnsi" w:hAnsiTheme="minorHAnsi" w:cstheme="minorHAnsi"/>
          <w:szCs w:val="20"/>
        </w:rPr>
      </w:pPr>
    </w:p>
    <w:p w14:paraId="62BF74DB" w14:textId="6604CB82" w:rsidR="003E5ACA" w:rsidRPr="00BE195B" w:rsidRDefault="00EF5DE3" w:rsidP="003E5ACA">
      <w:pPr>
        <w:spacing w:line="280" w:lineRule="atLeast"/>
        <w:rPr>
          <w:rFonts w:asciiTheme="minorHAnsi" w:hAnsiTheme="minorHAnsi" w:cstheme="minorHAnsi"/>
          <w:szCs w:val="20"/>
        </w:rPr>
      </w:pPr>
      <w:r w:rsidRPr="00EE1802">
        <w:rPr>
          <w:rFonts w:asciiTheme="minorHAnsi" w:hAnsiTheme="minorHAnsi" w:cstheme="minorHAnsi"/>
          <w:szCs w:val="20"/>
        </w:rPr>
        <w:t xml:space="preserve">2) </w:t>
      </w:r>
      <w:r w:rsidR="003E5ACA" w:rsidRPr="00BE195B">
        <w:rPr>
          <w:rFonts w:asciiTheme="minorHAnsi" w:hAnsiTheme="minorHAnsi" w:cstheme="minorHAnsi"/>
          <w:szCs w:val="20"/>
        </w:rPr>
        <w:t>Verklaren het volgende wat betreft inspanning voor behoud van de eigen organisatie:</w:t>
      </w:r>
    </w:p>
    <w:p w14:paraId="227C9643" w14:textId="66784241" w:rsidR="003E5ACA" w:rsidRPr="003524A0" w:rsidRDefault="003E5ACA" w:rsidP="00EE1802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EE1802">
        <w:rPr>
          <w:rFonts w:asciiTheme="minorHAnsi" w:hAnsiTheme="minorHAnsi" w:cstheme="minorHAnsi"/>
          <w:szCs w:val="20"/>
        </w:rPr>
        <w:t>De werkgever en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hebben met elkaar gesproken over herplaatsingsmogelijkheden binnen de eigen organisatie. De werkgever heeft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>] erover geïnformeerd dat uit zorgvuldig onderzoek is gebleken dat er voor [</w:t>
      </w:r>
      <w:r w:rsidRPr="00EE1802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EE1802">
        <w:rPr>
          <w:rFonts w:asciiTheme="minorHAnsi" w:hAnsiTheme="minorHAnsi" w:cstheme="minorHAnsi"/>
          <w:szCs w:val="20"/>
        </w:rPr>
        <w:t xml:space="preserve">] geen reële herplaatsingsmogelijkheden binnen de organisatie van de werkgever aanwezig zijn. </w:t>
      </w:r>
      <w:r>
        <w:rPr>
          <w:rFonts w:asciiTheme="minorHAnsi" w:hAnsiTheme="minorHAnsi" w:cstheme="minorHAnsi"/>
          <w:szCs w:val="20"/>
        </w:rPr>
        <w:t>D</w:t>
      </w:r>
      <w:r w:rsidRPr="00EE1802">
        <w:rPr>
          <w:rFonts w:asciiTheme="minorHAnsi" w:hAnsiTheme="minorHAnsi" w:cstheme="minorHAnsi"/>
          <w:szCs w:val="20"/>
        </w:rPr>
        <w:t xml:space="preserve">e werkgever </w:t>
      </w:r>
      <w:r>
        <w:rPr>
          <w:rFonts w:asciiTheme="minorHAnsi" w:hAnsiTheme="minorHAnsi" w:cstheme="minorHAnsi"/>
          <w:szCs w:val="20"/>
        </w:rPr>
        <w:t xml:space="preserve">heeft </w:t>
      </w:r>
      <w:r w:rsidRPr="00EE1802">
        <w:rPr>
          <w:rFonts w:asciiTheme="minorHAnsi" w:hAnsiTheme="minorHAnsi" w:cstheme="minorHAnsi"/>
          <w:szCs w:val="20"/>
        </w:rPr>
        <w:t>bij het onderzoek ook het resultaat van de WIA-claimbeoordeling heeft betrokken en</w:t>
      </w:r>
      <w:r>
        <w:rPr>
          <w:rFonts w:asciiTheme="minorHAnsi" w:hAnsiTheme="minorHAnsi" w:cstheme="minorHAnsi"/>
          <w:szCs w:val="20"/>
        </w:rPr>
        <w:t>,</w:t>
      </w:r>
      <w:r w:rsidRPr="00EE1802">
        <w:rPr>
          <w:rFonts w:asciiTheme="minorHAnsi" w:hAnsiTheme="minorHAnsi" w:cstheme="minorHAnsi"/>
          <w:szCs w:val="20"/>
        </w:rPr>
        <w:t xml:space="preserve"> indien er deskundigenoordeel van het UWV is aangevraagd, ook het deskundigenoordeel.</w:t>
      </w:r>
    </w:p>
    <w:p w14:paraId="0BEC743F" w14:textId="77777777" w:rsidR="003524A0" w:rsidRPr="00EE1802" w:rsidRDefault="003524A0" w:rsidP="003524A0">
      <w:p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</w:p>
    <w:p w14:paraId="38FBB5A4" w14:textId="2E929F04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13298E9F" w14:textId="18F51E23" w:rsidR="004A0AFF" w:rsidRPr="004A0AFF" w:rsidRDefault="004A0AFF" w:rsidP="00EE1802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20E7C60C" w14:textId="04C7E8F3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</w:t>
      </w:r>
    </w:p>
    <w:p w14:paraId="45FD1F30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EE1802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EE1802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4B7A4F3B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964DFE">
      <w:head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BC68" w14:textId="77777777" w:rsidR="00964DFE" w:rsidRDefault="00964DFE" w:rsidP="00270806">
      <w:pPr>
        <w:spacing w:after="0" w:line="240" w:lineRule="auto"/>
      </w:pPr>
      <w:r>
        <w:separator/>
      </w:r>
    </w:p>
  </w:endnote>
  <w:endnote w:type="continuationSeparator" w:id="0">
    <w:p w14:paraId="6844B05E" w14:textId="77777777" w:rsidR="00964DFE" w:rsidRDefault="00964DFE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03C4" w14:textId="77777777" w:rsidR="00964DFE" w:rsidRDefault="00964DFE" w:rsidP="00270806">
      <w:pPr>
        <w:spacing w:after="0" w:line="240" w:lineRule="auto"/>
      </w:pPr>
      <w:r>
        <w:separator/>
      </w:r>
    </w:p>
  </w:footnote>
  <w:footnote w:type="continuationSeparator" w:id="0">
    <w:p w14:paraId="15FA221C" w14:textId="77777777" w:rsidR="00964DFE" w:rsidRDefault="00964DFE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0A09DCCA" w:rsidR="00D508B0" w:rsidRDefault="003524A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1201A9D1">
          <wp:simplePos x="0" y="0"/>
          <wp:positionH relativeFrom="margin">
            <wp:posOffset>4942205</wp:posOffset>
          </wp:positionH>
          <wp:positionV relativeFrom="paragraph">
            <wp:posOffset>-48895</wp:posOffset>
          </wp:positionV>
          <wp:extent cx="805815" cy="242570"/>
          <wp:effectExtent l="0" t="0" r="0" b="5080"/>
          <wp:wrapNone/>
          <wp:docPr id="441984871" name="Afbeelding 441984871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28909C0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402080" cy="762000"/>
          <wp:effectExtent l="0" t="0" r="7620" b="0"/>
          <wp:wrapNone/>
          <wp:docPr id="251184435" name="Afbeelding 25118443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DD2"/>
    <w:multiLevelType w:val="hybridMultilevel"/>
    <w:tmpl w:val="099AABFE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0BF0"/>
    <w:multiLevelType w:val="hybridMultilevel"/>
    <w:tmpl w:val="2A0A4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5DBD"/>
    <w:multiLevelType w:val="hybridMultilevel"/>
    <w:tmpl w:val="F206816E"/>
    <w:lvl w:ilvl="0" w:tplc="4F04BD6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22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1447">
    <w:abstractNumId w:val="11"/>
  </w:num>
  <w:num w:numId="2" w16cid:durableId="306908375">
    <w:abstractNumId w:val="22"/>
  </w:num>
  <w:num w:numId="3" w16cid:durableId="803043673">
    <w:abstractNumId w:val="2"/>
  </w:num>
  <w:num w:numId="4" w16cid:durableId="2137528415">
    <w:abstractNumId w:val="19"/>
  </w:num>
  <w:num w:numId="5" w16cid:durableId="1130631343">
    <w:abstractNumId w:val="15"/>
  </w:num>
  <w:num w:numId="6" w16cid:durableId="1273242760">
    <w:abstractNumId w:val="23"/>
  </w:num>
  <w:num w:numId="7" w16cid:durableId="407188095">
    <w:abstractNumId w:val="1"/>
  </w:num>
  <w:num w:numId="8" w16cid:durableId="104541527">
    <w:abstractNumId w:val="24"/>
  </w:num>
  <w:num w:numId="9" w16cid:durableId="853615158">
    <w:abstractNumId w:val="10"/>
  </w:num>
  <w:num w:numId="10" w16cid:durableId="790128917">
    <w:abstractNumId w:val="9"/>
  </w:num>
  <w:num w:numId="11" w16cid:durableId="975453631">
    <w:abstractNumId w:val="4"/>
  </w:num>
  <w:num w:numId="12" w16cid:durableId="1294865432">
    <w:abstractNumId w:val="16"/>
  </w:num>
  <w:num w:numId="13" w16cid:durableId="572199794">
    <w:abstractNumId w:val="14"/>
  </w:num>
  <w:num w:numId="14" w16cid:durableId="1422293040">
    <w:abstractNumId w:val="13"/>
  </w:num>
  <w:num w:numId="15" w16cid:durableId="1250963110">
    <w:abstractNumId w:val="0"/>
  </w:num>
  <w:num w:numId="16" w16cid:durableId="452135430">
    <w:abstractNumId w:val="6"/>
  </w:num>
  <w:num w:numId="17" w16cid:durableId="1651862761">
    <w:abstractNumId w:val="3"/>
  </w:num>
  <w:num w:numId="18" w16cid:durableId="253973734">
    <w:abstractNumId w:val="12"/>
  </w:num>
  <w:num w:numId="19" w16cid:durableId="1786999318">
    <w:abstractNumId w:val="5"/>
  </w:num>
  <w:num w:numId="20" w16cid:durableId="1978417789">
    <w:abstractNumId w:val="18"/>
  </w:num>
  <w:num w:numId="21" w16cid:durableId="1529832894">
    <w:abstractNumId w:val="21"/>
  </w:num>
  <w:num w:numId="22" w16cid:durableId="2053117181">
    <w:abstractNumId w:val="8"/>
  </w:num>
  <w:num w:numId="23" w16cid:durableId="20590230">
    <w:abstractNumId w:val="7"/>
  </w:num>
  <w:num w:numId="24" w16cid:durableId="118571807">
    <w:abstractNumId w:val="20"/>
  </w:num>
  <w:num w:numId="25" w16cid:durableId="5531966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524A0"/>
    <w:rsid w:val="00364672"/>
    <w:rsid w:val="00371629"/>
    <w:rsid w:val="00393550"/>
    <w:rsid w:val="00394BF7"/>
    <w:rsid w:val="003C7217"/>
    <w:rsid w:val="003E340D"/>
    <w:rsid w:val="003E5ACA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870D4"/>
    <w:rsid w:val="008A492E"/>
    <w:rsid w:val="008A4ABD"/>
    <w:rsid w:val="008E1F42"/>
    <w:rsid w:val="008F4259"/>
    <w:rsid w:val="00902A91"/>
    <w:rsid w:val="00905AF5"/>
    <w:rsid w:val="009247B0"/>
    <w:rsid w:val="00964DFE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445D"/>
    <w:rsid w:val="00B765AC"/>
    <w:rsid w:val="00BE4A9B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C68F7"/>
    <w:rsid w:val="00DE5006"/>
    <w:rsid w:val="00DF717F"/>
    <w:rsid w:val="00E43D29"/>
    <w:rsid w:val="00E8003D"/>
    <w:rsid w:val="00E84A84"/>
    <w:rsid w:val="00EE1802"/>
    <w:rsid w:val="00EF5DE3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8FFE4FD874A84A57C9F36D1E74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B680B-21DD-4D96-8275-0248B451151C}"/>
      </w:docPartPr>
      <w:docPartBody>
        <w:p w:rsidR="00FF6F78" w:rsidRDefault="00C30314" w:rsidP="00C30314">
          <w:pPr>
            <w:pStyle w:val="0798FFE4FD874A84A57C9F36D1E74E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8F0D60DEA84838A61CE7D891D9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D2C5-B390-4598-A6CB-100CB05FEAF5}"/>
      </w:docPartPr>
      <w:docPartBody>
        <w:p w:rsidR="00FF6F78" w:rsidRDefault="00C30314" w:rsidP="00C30314">
          <w:pPr>
            <w:pStyle w:val="B98F0D60DEA84838A61CE7D891D9479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0D2CF69E954846847CEF0FCE2D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D734D-B5E1-4093-B856-03D1AB9D4DEC}"/>
      </w:docPartPr>
      <w:docPartBody>
        <w:p w:rsidR="00FF6F78" w:rsidRDefault="00C30314" w:rsidP="00C30314">
          <w:pPr>
            <w:pStyle w:val="D40D2CF69E954846847CEF0FCE2D5E2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8AD436FF0F438BB0C7A632311C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CE625-A53A-4649-BF8C-7B0E5E9BB338}"/>
      </w:docPartPr>
      <w:docPartBody>
        <w:p w:rsidR="00FF6F78" w:rsidRDefault="00C30314" w:rsidP="00C30314">
          <w:pPr>
            <w:pStyle w:val="4E8AD436FF0F438BB0C7A632311CF67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8C95825FF43BA8F91B59A261C4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269C6-CB9C-4673-8855-671706B01735}"/>
      </w:docPartPr>
      <w:docPartBody>
        <w:p w:rsidR="00FF6F78" w:rsidRDefault="00C30314" w:rsidP="00C30314">
          <w:pPr>
            <w:pStyle w:val="B668C95825FF43BA8F91B59A261C4C14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89462048624CD782DC09AF2A26F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5130B-501F-4CF1-8CEC-295724275415}"/>
      </w:docPartPr>
      <w:docPartBody>
        <w:p w:rsidR="00FF6F78" w:rsidRDefault="00C30314" w:rsidP="00C30314">
          <w:pPr>
            <w:pStyle w:val="1389462048624CD782DC09AF2A26F00B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43E18146A4023B2AFF2E8DD05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C0455-CE4A-41EA-991D-E2C9A75AB04C}"/>
      </w:docPartPr>
      <w:docPartBody>
        <w:p w:rsidR="00FF6F78" w:rsidRDefault="00C30314" w:rsidP="00C30314">
          <w:pPr>
            <w:pStyle w:val="F9D43E18146A4023B2AFF2E8DD05747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DDD50146C546B69F5EA2CA1A7AF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09C5-1859-4B31-A5B3-41E4E3AC7E62}"/>
      </w:docPartPr>
      <w:docPartBody>
        <w:p w:rsidR="00FF6F78" w:rsidRDefault="00C30314" w:rsidP="00C30314">
          <w:pPr>
            <w:pStyle w:val="73DDD50146C546B69F5EA2CA1A7AFD5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5D1FD52FB54468B881009433CDE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2C819-F6D3-4849-9353-1F69C3521C18}"/>
      </w:docPartPr>
      <w:docPartBody>
        <w:p w:rsidR="00FF6F78" w:rsidRDefault="00C30314" w:rsidP="00C30314">
          <w:pPr>
            <w:pStyle w:val="8E5D1FD52FB54468B881009433CDEAD1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42E8CC392408DA4F532C76A393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18829-7E90-4AF7-9994-960B6E86AA5B}"/>
      </w:docPartPr>
      <w:docPartBody>
        <w:p w:rsidR="00FF6F78" w:rsidRDefault="00C30314" w:rsidP="00C30314">
          <w:pPr>
            <w:pStyle w:val="81842E8CC392408DA4F532C76A39391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2C07FB"/>
    <w:rsid w:val="005811B6"/>
    <w:rsid w:val="006C79B6"/>
    <w:rsid w:val="008B3742"/>
    <w:rsid w:val="009A21A5"/>
    <w:rsid w:val="009D2976"/>
    <w:rsid w:val="00BA7D91"/>
    <w:rsid w:val="00C30314"/>
    <w:rsid w:val="00D27593"/>
    <w:rsid w:val="00DE3B59"/>
    <w:rsid w:val="00E346D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314"/>
    <w:rPr>
      <w:color w:val="808080"/>
    </w:rPr>
  </w:style>
  <w:style w:type="paragraph" w:customStyle="1" w:styleId="0798FFE4FD874A84A57C9F36D1E74ECF">
    <w:name w:val="0798FFE4FD874A84A57C9F36D1E74ECF"/>
    <w:rsid w:val="00C30314"/>
    <w:pPr>
      <w:spacing w:after="160" w:line="259" w:lineRule="auto"/>
    </w:pPr>
  </w:style>
  <w:style w:type="paragraph" w:customStyle="1" w:styleId="B98F0D60DEA84838A61CE7D891D94799">
    <w:name w:val="B98F0D60DEA84838A61CE7D891D94799"/>
    <w:rsid w:val="00C30314"/>
    <w:pPr>
      <w:spacing w:after="160" w:line="259" w:lineRule="auto"/>
    </w:pPr>
  </w:style>
  <w:style w:type="paragraph" w:customStyle="1" w:styleId="D40D2CF69E954846847CEF0FCE2D5E20">
    <w:name w:val="D40D2CF69E954846847CEF0FCE2D5E20"/>
    <w:rsid w:val="00C30314"/>
    <w:pPr>
      <w:spacing w:after="160" w:line="259" w:lineRule="auto"/>
    </w:pPr>
  </w:style>
  <w:style w:type="paragraph" w:customStyle="1" w:styleId="4E8AD436FF0F438BB0C7A632311CF676">
    <w:name w:val="4E8AD436FF0F438BB0C7A632311CF676"/>
    <w:rsid w:val="00C30314"/>
    <w:pPr>
      <w:spacing w:after="160" w:line="259" w:lineRule="auto"/>
    </w:pPr>
  </w:style>
  <w:style w:type="paragraph" w:customStyle="1" w:styleId="B668C95825FF43BA8F91B59A261C4C14">
    <w:name w:val="B668C95825FF43BA8F91B59A261C4C14"/>
    <w:rsid w:val="00C30314"/>
    <w:pPr>
      <w:spacing w:after="160" w:line="259" w:lineRule="auto"/>
    </w:pPr>
  </w:style>
  <w:style w:type="paragraph" w:customStyle="1" w:styleId="1389462048624CD782DC09AF2A26F00B">
    <w:name w:val="1389462048624CD782DC09AF2A26F00B"/>
    <w:rsid w:val="00C30314"/>
    <w:pPr>
      <w:spacing w:after="160" w:line="259" w:lineRule="auto"/>
    </w:pPr>
  </w:style>
  <w:style w:type="paragraph" w:customStyle="1" w:styleId="F9D43E18146A4023B2AFF2E8DD05747E">
    <w:name w:val="F9D43E18146A4023B2AFF2E8DD05747E"/>
    <w:rsid w:val="00C30314"/>
    <w:pPr>
      <w:spacing w:after="160" w:line="259" w:lineRule="auto"/>
    </w:pPr>
  </w:style>
  <w:style w:type="paragraph" w:customStyle="1" w:styleId="73DDD50146C546B69F5EA2CA1A7AFD5D">
    <w:name w:val="73DDD50146C546B69F5EA2CA1A7AFD5D"/>
    <w:rsid w:val="00C30314"/>
    <w:pPr>
      <w:spacing w:after="160" w:line="259" w:lineRule="auto"/>
    </w:pPr>
  </w:style>
  <w:style w:type="paragraph" w:customStyle="1" w:styleId="8E5D1FD52FB54468B881009433CDEAD1">
    <w:name w:val="8E5D1FD52FB54468B881009433CDEAD1"/>
    <w:rsid w:val="00C30314"/>
    <w:pPr>
      <w:spacing w:after="160" w:line="259" w:lineRule="auto"/>
    </w:pPr>
  </w:style>
  <w:style w:type="paragraph" w:customStyle="1" w:styleId="81842E8CC392408DA4F532C76A393918">
    <w:name w:val="81842E8CC392408DA4F532C76A393918"/>
    <w:rsid w:val="00C30314"/>
    <w:pPr>
      <w:spacing w:after="160" w:line="259" w:lineRule="auto"/>
    </w:pPr>
  </w:style>
  <w:style w:type="paragraph" w:customStyle="1" w:styleId="FF3352B7F1F641E0899107B08A4F2256">
    <w:name w:val="FF3352B7F1F641E0899107B08A4F2256"/>
    <w:rsid w:val="00C30314"/>
    <w:pPr>
      <w:spacing w:after="160" w:line="259" w:lineRule="auto"/>
    </w:pPr>
  </w:style>
  <w:style w:type="paragraph" w:customStyle="1" w:styleId="68F69F6272CA415682A2D25C77A754CF">
    <w:name w:val="68F69F6272CA415682A2D25C77A754CF"/>
    <w:rsid w:val="00C303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E2D6-5471-42AF-B0A2-31FAB3DE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6afed4bf-f5c9-4469-9b50-0ddcaf3ebac1"/>
  </ds:schemaRefs>
</ds:datastoreItem>
</file>

<file path=customXml/itemProps3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4</cp:revision>
  <dcterms:created xsi:type="dcterms:W3CDTF">2022-09-30T08:19:00Z</dcterms:created>
  <dcterms:modified xsi:type="dcterms:W3CDTF">2024-04-04T13:08:00Z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0x010100679184E842A3C647A7336ABD2530FE96</vt:lpwstr>
  </property>
  <property fmtid="{D5CDD505-2E9C-101B-9397-08002B2CF9AE}" pid="3" name="MediaServiceImageTags">
    <vt:lpwstr/>
  </property>
</Properties>
</file>